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4FF" w:rsidRDefault="006314FF" w:rsidP="006314FF">
      <w:pPr>
        <w:rPr>
          <w:b/>
          <w:bCs/>
          <w:sz w:val="40"/>
          <w:szCs w:val="40"/>
          <w:u w:val="single"/>
        </w:rPr>
      </w:pPr>
    </w:p>
    <w:p w:rsidR="002A0532" w:rsidRDefault="002A0532" w:rsidP="006314FF">
      <w:pPr>
        <w:rPr>
          <w:rFonts w:ascii="Times-Bold" w:hAnsi="Times-Bold"/>
          <w:b/>
          <w:bCs/>
          <w:color w:val="000000"/>
          <w:sz w:val="22"/>
          <w:lang w:val="es-ES"/>
        </w:rPr>
      </w:pPr>
    </w:p>
    <w:p w:rsidR="004030B9" w:rsidRPr="00010B58" w:rsidRDefault="004030B9" w:rsidP="004030B9">
      <w:pPr>
        <w:pStyle w:val="Prrafodelista"/>
        <w:numPr>
          <w:ilvl w:val="0"/>
          <w:numId w:val="3"/>
        </w:numPr>
        <w:spacing w:line="360" w:lineRule="auto"/>
        <w:ind w:left="426" w:hanging="426"/>
        <w:rPr>
          <w:rFonts w:ascii="Arial" w:hAnsi="Arial" w:cs="Arial"/>
          <w:b/>
          <w:sz w:val="32"/>
          <w:szCs w:val="32"/>
        </w:rPr>
      </w:pPr>
      <w:r w:rsidRPr="001900FE">
        <w:rPr>
          <w:rFonts w:ascii="Arial" w:hAnsi="Arial" w:cs="Arial"/>
          <w:b/>
          <w:sz w:val="32"/>
          <w:szCs w:val="32"/>
        </w:rPr>
        <w:t>INTRODUCCIÓN</w:t>
      </w:r>
    </w:p>
    <w:p w:rsidR="004030B9" w:rsidRDefault="004030B9" w:rsidP="004030B9">
      <w:pPr>
        <w:spacing w:line="360" w:lineRule="auto"/>
        <w:ind w:firstLine="567"/>
        <w:rPr>
          <w:rFonts w:ascii="Arial" w:hAnsi="Arial" w:cs="Arial"/>
        </w:rPr>
      </w:pPr>
      <w:r w:rsidRPr="001900FE">
        <w:rPr>
          <w:rFonts w:ascii="Arial" w:hAnsi="Arial" w:cs="Arial"/>
        </w:rPr>
        <w:t>En la última década, el bádminton ha experimentado un notable resurgimiento en España y gran parte de este renacimiento se atribuye a Carolina Marín. La jugadora española se ha convertido en un símbolo de éxito en este deporte a nivel mundial, logrando múltiples títulos y medallas en diferentes competiciones internacionales. Su dedicación, esfuerzo y pasión por el bádminton no solo la han convertido en una campeona, sino que también han inspirado a toda una generación de jóvenes deportistas en nuestro país</w:t>
      </w:r>
    </w:p>
    <w:p w:rsidR="004030B9" w:rsidRPr="001900FE" w:rsidRDefault="004030B9" w:rsidP="004030B9">
      <w:pPr>
        <w:spacing w:line="360" w:lineRule="auto"/>
        <w:ind w:firstLine="567"/>
        <w:rPr>
          <w:rFonts w:ascii="Arial" w:hAnsi="Arial" w:cs="Arial"/>
        </w:rPr>
      </w:pPr>
    </w:p>
    <w:p w:rsidR="004030B9" w:rsidRDefault="004030B9" w:rsidP="004030B9">
      <w:pPr>
        <w:spacing w:line="360" w:lineRule="auto"/>
        <w:ind w:firstLine="567"/>
        <w:rPr>
          <w:rFonts w:ascii="Arial" w:hAnsi="Arial" w:cs="Arial"/>
        </w:rPr>
      </w:pPr>
      <w:r w:rsidRPr="001900FE">
        <w:rPr>
          <w:rFonts w:ascii="Arial" w:hAnsi="Arial" w:cs="Arial"/>
        </w:rPr>
        <w:t>Este proyecto de promoción y desarrollo del bádminton en centros escolares quiere aprovechar la plataforma que ha construido esta destacada deportista para acercar el bádminton a las nuevas generaciones. Buscamos extender su legado y brindar a los jóvenes estudiantes la oportunidad de experimentar los beneficios físicos, sociales y educativos de este apasionante deporte.</w:t>
      </w:r>
    </w:p>
    <w:p w:rsidR="004030B9" w:rsidRDefault="004030B9" w:rsidP="004030B9">
      <w:pPr>
        <w:spacing w:line="360" w:lineRule="auto"/>
        <w:ind w:firstLine="567"/>
        <w:rPr>
          <w:rFonts w:ascii="Arial" w:hAnsi="Arial" w:cs="Arial"/>
        </w:rPr>
      </w:pPr>
    </w:p>
    <w:p w:rsidR="004030B9" w:rsidRPr="001D2863" w:rsidRDefault="004030B9" w:rsidP="004030B9">
      <w:pPr>
        <w:pStyle w:val="Prrafodelista"/>
        <w:numPr>
          <w:ilvl w:val="0"/>
          <w:numId w:val="3"/>
        </w:numPr>
        <w:spacing w:line="360" w:lineRule="auto"/>
        <w:ind w:left="426" w:hanging="426"/>
        <w:jc w:val="both"/>
        <w:rPr>
          <w:rFonts w:ascii="Arial" w:hAnsi="Arial" w:cs="Arial"/>
          <w:b/>
          <w:sz w:val="32"/>
          <w:szCs w:val="32"/>
        </w:rPr>
      </w:pPr>
      <w:r w:rsidRPr="001D2863">
        <w:rPr>
          <w:rFonts w:ascii="Arial" w:hAnsi="Arial" w:cs="Arial"/>
          <w:b/>
          <w:sz w:val="32"/>
          <w:szCs w:val="32"/>
        </w:rPr>
        <w:t>JUSTIFICACIÓN DEL PROYECTO</w:t>
      </w:r>
    </w:p>
    <w:p w:rsidR="004030B9" w:rsidRDefault="004030B9" w:rsidP="004030B9">
      <w:pPr>
        <w:spacing w:line="360" w:lineRule="auto"/>
        <w:ind w:firstLine="567"/>
        <w:rPr>
          <w:rFonts w:ascii="Arial" w:hAnsi="Arial" w:cs="Arial"/>
        </w:rPr>
      </w:pPr>
      <w:r w:rsidRPr="005651C3">
        <w:rPr>
          <w:rFonts w:ascii="Arial" w:hAnsi="Arial" w:cs="Arial"/>
        </w:rPr>
        <w:t>Una de las grandes preocupaciones en la sociedad actual es el sedentarismo de nuestros jóvenes cada vez más acentuado, sumado a nuevos estilos de vida menos saludables, el estrés, la reducción del tiempo y espacio de recreación y esparcimiento, las nuevas costumbres tecnológicas…</w:t>
      </w:r>
    </w:p>
    <w:p w:rsidR="004030B9" w:rsidRDefault="004030B9" w:rsidP="004030B9">
      <w:pPr>
        <w:spacing w:line="360" w:lineRule="auto"/>
        <w:ind w:firstLine="567"/>
        <w:rPr>
          <w:rFonts w:ascii="Arial" w:hAnsi="Arial" w:cs="Arial"/>
        </w:rPr>
      </w:pPr>
    </w:p>
    <w:p w:rsidR="004030B9" w:rsidRDefault="004030B9" w:rsidP="004030B9">
      <w:pPr>
        <w:spacing w:line="360" w:lineRule="auto"/>
        <w:ind w:firstLine="567"/>
        <w:rPr>
          <w:rFonts w:ascii="Arial" w:hAnsi="Arial" w:cs="Arial"/>
        </w:rPr>
      </w:pPr>
      <w:r w:rsidRPr="005651C3">
        <w:rPr>
          <w:rFonts w:ascii="Arial" w:hAnsi="Arial" w:cs="Arial"/>
        </w:rPr>
        <w:t>Entendemos el centro educativo del alumno como un lugar idóneo donde poder realizar deporte y actividad física, en un medio seguro y rodeado de sus iguales.</w:t>
      </w:r>
    </w:p>
    <w:p w:rsidR="004030B9" w:rsidRDefault="004030B9" w:rsidP="004030B9">
      <w:pPr>
        <w:spacing w:line="360" w:lineRule="auto"/>
        <w:ind w:firstLine="567"/>
        <w:rPr>
          <w:rFonts w:ascii="Arial" w:hAnsi="Arial" w:cs="Arial"/>
        </w:rPr>
      </w:pPr>
    </w:p>
    <w:p w:rsidR="004030B9" w:rsidRDefault="004030B9" w:rsidP="004030B9">
      <w:pPr>
        <w:spacing w:line="360" w:lineRule="auto"/>
        <w:ind w:firstLine="567"/>
        <w:rPr>
          <w:rFonts w:ascii="Arial" w:hAnsi="Arial" w:cs="Arial"/>
        </w:rPr>
      </w:pPr>
      <w:r w:rsidRPr="005651C3">
        <w:rPr>
          <w:rFonts w:ascii="Arial" w:hAnsi="Arial" w:cs="Arial"/>
        </w:rPr>
        <w:t xml:space="preserve">Aunque en ocasiones se ha relacionado la práctica de actividades deportivas como un lastre para su rendimiento académico, todos los estudios al respecto lo desmienten, afirmando más bien lo contrario. La actividad física y deportiva no solo es beneficiosa para la salud y para el desarrollo físico, también los es para el desarrollo mental y la capacidad intelectual así como para el desarrollo </w:t>
      </w:r>
      <w:proofErr w:type="spellStart"/>
      <w:r w:rsidRPr="005651C3">
        <w:rPr>
          <w:rFonts w:ascii="Arial" w:hAnsi="Arial" w:cs="Arial"/>
        </w:rPr>
        <w:t>psicoafectivo</w:t>
      </w:r>
      <w:proofErr w:type="spellEnd"/>
      <w:r w:rsidRPr="005651C3">
        <w:rPr>
          <w:rFonts w:ascii="Arial" w:hAnsi="Arial" w:cs="Arial"/>
        </w:rPr>
        <w:t>, qu</w:t>
      </w:r>
      <w:r>
        <w:rPr>
          <w:rFonts w:ascii="Arial" w:hAnsi="Arial" w:cs="Arial"/>
        </w:rPr>
        <w:t>edando demostrado que los alumnos</w:t>
      </w:r>
      <w:r w:rsidRPr="005651C3">
        <w:rPr>
          <w:rFonts w:ascii="Arial" w:hAnsi="Arial" w:cs="Arial"/>
        </w:rPr>
        <w:t xml:space="preserve"> que practican una actividad deportiva mejoran su rendimiento académico.</w:t>
      </w:r>
    </w:p>
    <w:p w:rsidR="004030B9" w:rsidRDefault="004030B9" w:rsidP="004030B9">
      <w:pPr>
        <w:spacing w:line="360" w:lineRule="auto"/>
        <w:ind w:firstLine="567"/>
        <w:rPr>
          <w:rFonts w:ascii="Arial" w:hAnsi="Arial" w:cs="Arial"/>
        </w:rPr>
      </w:pPr>
    </w:p>
    <w:p w:rsidR="004030B9" w:rsidRDefault="004030B9" w:rsidP="004030B9">
      <w:pPr>
        <w:spacing w:line="360" w:lineRule="auto"/>
        <w:ind w:firstLine="567"/>
        <w:rPr>
          <w:rFonts w:ascii="Arial" w:hAnsi="Arial" w:cs="Arial"/>
        </w:rPr>
      </w:pPr>
    </w:p>
    <w:p w:rsidR="004030B9" w:rsidRDefault="004030B9" w:rsidP="004030B9">
      <w:pPr>
        <w:spacing w:line="360" w:lineRule="auto"/>
        <w:ind w:firstLine="567"/>
        <w:rPr>
          <w:rFonts w:ascii="Arial" w:hAnsi="Arial" w:cs="Arial"/>
        </w:rPr>
      </w:pPr>
    </w:p>
    <w:p w:rsidR="004030B9" w:rsidRDefault="004030B9" w:rsidP="004030B9">
      <w:pPr>
        <w:spacing w:line="360" w:lineRule="auto"/>
        <w:ind w:firstLine="567"/>
        <w:rPr>
          <w:rFonts w:ascii="Arial" w:hAnsi="Arial" w:cs="Arial"/>
        </w:rPr>
      </w:pPr>
    </w:p>
    <w:p w:rsidR="004030B9" w:rsidRDefault="004030B9" w:rsidP="004030B9">
      <w:pPr>
        <w:spacing w:line="360" w:lineRule="auto"/>
        <w:ind w:firstLine="567"/>
        <w:rPr>
          <w:rFonts w:ascii="Arial" w:hAnsi="Arial" w:cs="Arial"/>
        </w:rPr>
      </w:pPr>
      <w:r>
        <w:rPr>
          <w:rFonts w:ascii="Arial" w:hAnsi="Arial" w:cs="Arial"/>
        </w:rPr>
        <w:t>“Disfruta el bádminton”</w:t>
      </w:r>
      <w:r w:rsidRPr="005651C3">
        <w:rPr>
          <w:rFonts w:ascii="Arial" w:hAnsi="Arial" w:cs="Arial"/>
        </w:rPr>
        <w:t xml:space="preserve"> está abierto a todos los centros educativos con un máximo de participación por temporada de 15 centros. Al tratarse de un deporte cubierto, es muy importante aunque no imprescindible que el centro disponga de instalación cubierta.</w:t>
      </w:r>
    </w:p>
    <w:p w:rsidR="004030B9" w:rsidRDefault="004030B9" w:rsidP="004030B9">
      <w:pPr>
        <w:spacing w:line="360" w:lineRule="auto"/>
        <w:ind w:firstLine="567"/>
        <w:rPr>
          <w:rFonts w:ascii="Arial" w:hAnsi="Arial" w:cs="Arial"/>
        </w:rPr>
      </w:pPr>
    </w:p>
    <w:p w:rsidR="004030B9" w:rsidRDefault="004030B9" w:rsidP="004030B9">
      <w:pPr>
        <w:spacing w:line="360" w:lineRule="auto"/>
        <w:ind w:firstLine="567"/>
        <w:rPr>
          <w:rFonts w:ascii="Arial" w:hAnsi="Arial" w:cs="Arial"/>
        </w:rPr>
      </w:pPr>
      <w:r w:rsidRPr="005651C3">
        <w:rPr>
          <w:rFonts w:ascii="Arial" w:hAnsi="Arial" w:cs="Arial"/>
        </w:rPr>
        <w:t>También se valorara la implicación del centro con el proyecto, que aunque no requiere de un trabajo extra si de una filosofía de apoyo al deporte e inculcar la actividad física y deportiva entre los alumnos como un vehículo hacia una mejor calidad de vida, y demás beneficios inherentes al deporte.</w:t>
      </w:r>
    </w:p>
    <w:p w:rsidR="004030B9" w:rsidRPr="00167158" w:rsidRDefault="004030B9" w:rsidP="004030B9">
      <w:pPr>
        <w:pStyle w:val="NormalWeb"/>
        <w:spacing w:line="360" w:lineRule="auto"/>
        <w:ind w:firstLine="567"/>
        <w:jc w:val="both"/>
        <w:rPr>
          <w:rFonts w:ascii="Arial" w:hAnsi="Arial" w:cs="Arial"/>
        </w:rPr>
      </w:pPr>
      <w:r w:rsidRPr="00167158">
        <w:rPr>
          <w:rFonts w:ascii="Arial" w:hAnsi="Arial" w:cs="Arial"/>
        </w:rPr>
        <w:t>De</w:t>
      </w:r>
      <w:r>
        <w:rPr>
          <w:rFonts w:ascii="Arial" w:hAnsi="Arial" w:cs="Arial"/>
        </w:rPr>
        <w:t>sde hace muchos años, desde la Federación Extremeña de B</w:t>
      </w:r>
      <w:r w:rsidRPr="00167158">
        <w:rPr>
          <w:rFonts w:ascii="Arial" w:hAnsi="Arial" w:cs="Arial"/>
        </w:rPr>
        <w:t xml:space="preserve">ádminton venimos </w:t>
      </w:r>
      <w:r w:rsidRPr="00B87B0B">
        <w:rPr>
          <w:rStyle w:val="Textoennegrita"/>
          <w:rFonts w:ascii="Arial" w:hAnsi="Arial" w:cs="Arial"/>
          <w:b w:val="0"/>
        </w:rPr>
        <w:t>creando y apoyando</w:t>
      </w:r>
      <w:r w:rsidRPr="00167158">
        <w:rPr>
          <w:rFonts w:ascii="Arial" w:hAnsi="Arial" w:cs="Arial"/>
        </w:rPr>
        <w:t xml:space="preserve"> campañas dirigidas al deporte base y al desarrollo del bádminton en centros educativos.</w:t>
      </w:r>
    </w:p>
    <w:p w:rsidR="004030B9" w:rsidRPr="00010B58" w:rsidRDefault="004030B9" w:rsidP="004030B9">
      <w:pPr>
        <w:pStyle w:val="NormalWeb"/>
        <w:spacing w:line="360" w:lineRule="auto"/>
        <w:ind w:firstLine="567"/>
        <w:jc w:val="both"/>
        <w:rPr>
          <w:rFonts w:ascii="Arial" w:hAnsi="Arial" w:cs="Arial"/>
        </w:rPr>
      </w:pPr>
      <w:r w:rsidRPr="00010B58">
        <w:rPr>
          <w:rFonts w:ascii="Arial" w:hAnsi="Arial" w:cs="Arial"/>
        </w:rPr>
        <w:t>En cada te</w:t>
      </w:r>
      <w:r>
        <w:rPr>
          <w:rFonts w:ascii="Arial" w:hAnsi="Arial" w:cs="Arial"/>
        </w:rPr>
        <w:t xml:space="preserve">mporada realizamos el programa </w:t>
      </w:r>
      <w:r w:rsidRPr="00B87B0B">
        <w:rPr>
          <w:rFonts w:ascii="Arial" w:hAnsi="Arial" w:cs="Arial"/>
          <w:b/>
        </w:rPr>
        <w:t>Bádminton+</w:t>
      </w:r>
      <w:r>
        <w:rPr>
          <w:rFonts w:ascii="Arial" w:hAnsi="Arial" w:cs="Arial"/>
        </w:rPr>
        <w:t xml:space="preserve"> en colaboración con la Federación Española de B</w:t>
      </w:r>
      <w:r w:rsidRPr="00010B58">
        <w:rPr>
          <w:rFonts w:ascii="Arial" w:hAnsi="Arial" w:cs="Arial"/>
        </w:rPr>
        <w:t xml:space="preserve">ádminton donde los centros educativos de primaria pueden disfrutar de nuestro deporte, con sesiones de iniciación, exhibiciones realizadas por jugadores de alto nivel, </w:t>
      </w:r>
      <w:r>
        <w:rPr>
          <w:rFonts w:ascii="Arial" w:hAnsi="Arial" w:cs="Arial"/>
        </w:rPr>
        <w:t xml:space="preserve">convivencias locales… </w:t>
      </w:r>
      <w:r w:rsidRPr="00010B58">
        <w:rPr>
          <w:rFonts w:ascii="Arial" w:hAnsi="Arial" w:cs="Arial"/>
        </w:rPr>
        <w:t>con el objetivo de promocionar y desarrollar el deporte base en la escuela de una forma integral, abarcando la promoción, la captación y la práctica deportiva regular.</w:t>
      </w:r>
    </w:p>
    <w:p w:rsidR="004030B9" w:rsidRDefault="004030B9" w:rsidP="004030B9">
      <w:pPr>
        <w:pStyle w:val="NormalWeb"/>
        <w:spacing w:line="360" w:lineRule="auto"/>
        <w:ind w:firstLine="567"/>
        <w:jc w:val="both"/>
        <w:rPr>
          <w:rFonts w:ascii="Arial" w:hAnsi="Arial" w:cs="Arial"/>
        </w:rPr>
      </w:pPr>
      <w:r w:rsidRPr="001D2863">
        <w:rPr>
          <w:rFonts w:ascii="Arial" w:hAnsi="Arial" w:cs="Arial"/>
          <w:b/>
        </w:rPr>
        <w:t>PROADES</w:t>
      </w:r>
      <w:r w:rsidRPr="00010B58">
        <w:rPr>
          <w:rFonts w:ascii="Arial" w:hAnsi="Arial" w:cs="Arial"/>
        </w:rPr>
        <w:t xml:space="preserve"> se incluye dentro de los</w:t>
      </w:r>
      <w:r>
        <w:rPr>
          <w:rFonts w:ascii="Arial" w:hAnsi="Arial" w:cs="Arial"/>
        </w:rPr>
        <w:t xml:space="preserve"> programas de desarrollo de la Federación Extremeña de B</w:t>
      </w:r>
      <w:r w:rsidRPr="00010B58">
        <w:rPr>
          <w:rFonts w:ascii="Arial" w:hAnsi="Arial" w:cs="Arial"/>
        </w:rPr>
        <w:t>ádminton junto a los demás proyectos de promoción y capt</w:t>
      </w:r>
      <w:r>
        <w:rPr>
          <w:rFonts w:ascii="Arial" w:hAnsi="Arial" w:cs="Arial"/>
        </w:rPr>
        <w:t>ación deportiva (</w:t>
      </w:r>
      <w:r w:rsidRPr="00010B58">
        <w:rPr>
          <w:rFonts w:ascii="Arial" w:hAnsi="Arial" w:cs="Arial"/>
        </w:rPr>
        <w:t xml:space="preserve">Bádminton +, Se busca Campeón, </w:t>
      </w:r>
      <w:proofErr w:type="spellStart"/>
      <w:r w:rsidRPr="00010B58">
        <w:rPr>
          <w:rFonts w:ascii="Arial" w:hAnsi="Arial" w:cs="Arial"/>
        </w:rPr>
        <w:t>Discover</w:t>
      </w:r>
      <w:proofErr w:type="spellEnd"/>
      <w:r w:rsidRPr="00010B58">
        <w:rPr>
          <w:rFonts w:ascii="Arial" w:hAnsi="Arial" w:cs="Arial"/>
        </w:rPr>
        <w:t xml:space="preserve"> Bádminton, </w:t>
      </w:r>
      <w:proofErr w:type="spellStart"/>
      <w:r w:rsidRPr="00010B58">
        <w:rPr>
          <w:rFonts w:ascii="Arial" w:hAnsi="Arial" w:cs="Arial"/>
        </w:rPr>
        <w:t>Judex</w:t>
      </w:r>
      <w:proofErr w:type="spellEnd"/>
      <w:r w:rsidRPr="00010B58">
        <w:rPr>
          <w:rFonts w:ascii="Arial" w:hAnsi="Arial" w:cs="Arial"/>
        </w:rPr>
        <w:t>).</w:t>
      </w:r>
    </w:p>
    <w:p w:rsidR="004030B9" w:rsidRPr="001D2863" w:rsidRDefault="004030B9" w:rsidP="004030B9">
      <w:pPr>
        <w:pStyle w:val="NormalWeb"/>
        <w:numPr>
          <w:ilvl w:val="0"/>
          <w:numId w:val="3"/>
        </w:numPr>
        <w:spacing w:line="360" w:lineRule="auto"/>
        <w:ind w:left="426" w:hanging="426"/>
        <w:jc w:val="both"/>
        <w:rPr>
          <w:rFonts w:ascii="Arial" w:hAnsi="Arial" w:cs="Arial"/>
          <w:b/>
          <w:sz w:val="32"/>
          <w:szCs w:val="32"/>
        </w:rPr>
      </w:pPr>
      <w:r w:rsidRPr="001D2863">
        <w:rPr>
          <w:rFonts w:ascii="Arial" w:hAnsi="Arial" w:cs="Arial"/>
          <w:b/>
          <w:sz w:val="32"/>
          <w:szCs w:val="32"/>
        </w:rPr>
        <w:t>DESTINATARIOS</w:t>
      </w:r>
    </w:p>
    <w:p w:rsidR="004030B9" w:rsidRDefault="004030B9" w:rsidP="004030B9">
      <w:pPr>
        <w:pStyle w:val="NormalWeb"/>
        <w:spacing w:line="360" w:lineRule="auto"/>
        <w:ind w:firstLine="567"/>
        <w:jc w:val="both"/>
        <w:rPr>
          <w:rFonts w:ascii="Arial" w:hAnsi="Arial" w:cs="Arial"/>
        </w:rPr>
      </w:pPr>
      <w:r>
        <w:rPr>
          <w:rFonts w:ascii="Arial" w:hAnsi="Arial" w:cs="Arial"/>
        </w:rPr>
        <w:t>Alumnado de Secundaria y Bachillerato de los centros escolares de Extremadura.</w:t>
      </w:r>
    </w:p>
    <w:p w:rsidR="004030B9" w:rsidRDefault="004030B9" w:rsidP="004030B9">
      <w:pPr>
        <w:pStyle w:val="NormalWeb"/>
        <w:numPr>
          <w:ilvl w:val="0"/>
          <w:numId w:val="3"/>
        </w:numPr>
        <w:spacing w:line="360" w:lineRule="auto"/>
        <w:ind w:left="426" w:hanging="426"/>
        <w:jc w:val="both"/>
        <w:rPr>
          <w:rFonts w:ascii="Arial" w:hAnsi="Arial" w:cs="Arial"/>
          <w:b/>
          <w:sz w:val="32"/>
          <w:szCs w:val="32"/>
        </w:rPr>
      </w:pPr>
      <w:r w:rsidRPr="001D2863">
        <w:rPr>
          <w:rFonts w:ascii="Arial" w:hAnsi="Arial" w:cs="Arial"/>
          <w:b/>
          <w:sz w:val="32"/>
          <w:szCs w:val="32"/>
        </w:rPr>
        <w:t>OBJETIVOS A CONSEGUIR CON ESTE PROYECTO</w:t>
      </w:r>
    </w:p>
    <w:p w:rsidR="004030B9" w:rsidRDefault="004030B9" w:rsidP="004030B9">
      <w:pPr>
        <w:pStyle w:val="Prrafodelista"/>
        <w:numPr>
          <w:ilvl w:val="0"/>
          <w:numId w:val="4"/>
        </w:numPr>
        <w:spacing w:line="360" w:lineRule="auto"/>
        <w:jc w:val="both"/>
        <w:rPr>
          <w:rFonts w:ascii="Arial" w:hAnsi="Arial" w:cs="Arial"/>
          <w:sz w:val="24"/>
          <w:szCs w:val="24"/>
        </w:rPr>
      </w:pPr>
      <w:r w:rsidRPr="00B87B0B">
        <w:rPr>
          <w:rFonts w:ascii="Arial" w:hAnsi="Arial" w:cs="Arial"/>
          <w:b/>
          <w:sz w:val="24"/>
          <w:szCs w:val="24"/>
        </w:rPr>
        <w:t>Salud y Actividad Física:</w:t>
      </w:r>
      <w:r w:rsidRPr="00B87B0B">
        <w:rPr>
          <w:rFonts w:ascii="Arial" w:hAnsi="Arial" w:cs="Arial"/>
          <w:sz w:val="24"/>
          <w:szCs w:val="24"/>
        </w:rPr>
        <w:t xml:space="preserve"> La promoción del bádminton contribuirá al fomento de la actividad física entre los estudiantes, combatiendo el sedentarismo y mejorando la salud en un momento en que la obesidad juvenil es un problema de salud pública.</w:t>
      </w:r>
    </w:p>
    <w:p w:rsidR="004030B9" w:rsidRDefault="004030B9" w:rsidP="004030B9">
      <w:pPr>
        <w:pStyle w:val="Prrafodelista"/>
        <w:spacing w:line="360" w:lineRule="auto"/>
        <w:jc w:val="both"/>
        <w:rPr>
          <w:rFonts w:ascii="Arial" w:hAnsi="Arial" w:cs="Arial"/>
          <w:sz w:val="24"/>
          <w:szCs w:val="24"/>
        </w:rPr>
      </w:pPr>
    </w:p>
    <w:p w:rsidR="004030B9" w:rsidRDefault="004030B9" w:rsidP="004030B9">
      <w:pPr>
        <w:pStyle w:val="Prrafodelista"/>
        <w:spacing w:line="360" w:lineRule="auto"/>
        <w:jc w:val="both"/>
        <w:rPr>
          <w:rFonts w:ascii="Arial" w:hAnsi="Arial" w:cs="Arial"/>
          <w:sz w:val="24"/>
          <w:szCs w:val="24"/>
        </w:rPr>
      </w:pPr>
    </w:p>
    <w:p w:rsidR="004030B9" w:rsidRDefault="004030B9" w:rsidP="004030B9">
      <w:pPr>
        <w:pStyle w:val="Prrafodelista"/>
        <w:spacing w:line="360" w:lineRule="auto"/>
        <w:jc w:val="both"/>
        <w:rPr>
          <w:rFonts w:ascii="Arial" w:hAnsi="Arial" w:cs="Arial"/>
          <w:sz w:val="24"/>
          <w:szCs w:val="24"/>
        </w:rPr>
      </w:pPr>
    </w:p>
    <w:p w:rsidR="004030B9" w:rsidRDefault="004030B9" w:rsidP="004030B9">
      <w:pPr>
        <w:pStyle w:val="Prrafodelista"/>
        <w:numPr>
          <w:ilvl w:val="0"/>
          <w:numId w:val="4"/>
        </w:numPr>
        <w:spacing w:line="360" w:lineRule="auto"/>
        <w:jc w:val="both"/>
        <w:rPr>
          <w:rFonts w:ascii="Arial" w:hAnsi="Arial" w:cs="Arial"/>
          <w:sz w:val="24"/>
          <w:szCs w:val="24"/>
        </w:rPr>
      </w:pPr>
      <w:r w:rsidRPr="00B87B0B">
        <w:rPr>
          <w:rFonts w:ascii="Arial" w:hAnsi="Arial" w:cs="Arial"/>
          <w:b/>
          <w:sz w:val="24"/>
          <w:szCs w:val="24"/>
        </w:rPr>
        <w:t>Valores Educativos:</w:t>
      </w:r>
      <w:r w:rsidRPr="00B87B0B">
        <w:rPr>
          <w:rFonts w:ascii="Arial" w:hAnsi="Arial" w:cs="Arial"/>
          <w:sz w:val="24"/>
          <w:szCs w:val="24"/>
        </w:rPr>
        <w:t xml:space="preserve"> El bádminton promueve valores como la deportividad, el respeto, la disciplina y el trabajo en equipo. Al introducirlo en el entorno escolar, reforzamos la formación integral de los estudiantes.</w:t>
      </w:r>
    </w:p>
    <w:p w:rsidR="004030B9" w:rsidRPr="004030B9" w:rsidRDefault="004030B9" w:rsidP="004030B9">
      <w:pPr>
        <w:spacing w:line="360" w:lineRule="auto"/>
        <w:rPr>
          <w:rFonts w:ascii="Arial" w:hAnsi="Arial" w:cs="Arial"/>
        </w:rPr>
      </w:pPr>
    </w:p>
    <w:p w:rsidR="004030B9" w:rsidRDefault="004030B9" w:rsidP="004030B9">
      <w:pPr>
        <w:pStyle w:val="Prrafodelista"/>
        <w:numPr>
          <w:ilvl w:val="0"/>
          <w:numId w:val="4"/>
        </w:numPr>
        <w:spacing w:line="360" w:lineRule="auto"/>
        <w:jc w:val="both"/>
        <w:rPr>
          <w:rFonts w:ascii="Arial" w:hAnsi="Arial" w:cs="Arial"/>
          <w:sz w:val="24"/>
          <w:szCs w:val="24"/>
        </w:rPr>
      </w:pPr>
      <w:r w:rsidRPr="00B87B0B">
        <w:rPr>
          <w:rFonts w:ascii="Arial" w:hAnsi="Arial" w:cs="Arial"/>
          <w:b/>
          <w:sz w:val="24"/>
          <w:szCs w:val="24"/>
        </w:rPr>
        <w:t>Desarrollo de Habilidades:</w:t>
      </w:r>
      <w:r w:rsidRPr="00B87B0B">
        <w:rPr>
          <w:rFonts w:ascii="Arial" w:hAnsi="Arial" w:cs="Arial"/>
          <w:sz w:val="24"/>
          <w:szCs w:val="24"/>
        </w:rPr>
        <w:t xml:space="preserve"> El bádminton requiere habilidades motoras como la coordinación, agilidad y rapidez, que son fundamentales en el desarrollo de los jóvenes.</w:t>
      </w:r>
    </w:p>
    <w:p w:rsidR="004030B9" w:rsidRPr="004030B9" w:rsidRDefault="004030B9" w:rsidP="004030B9">
      <w:pPr>
        <w:spacing w:line="360" w:lineRule="auto"/>
        <w:rPr>
          <w:rFonts w:ascii="Arial" w:hAnsi="Arial" w:cs="Arial"/>
        </w:rPr>
      </w:pPr>
    </w:p>
    <w:p w:rsidR="004030B9" w:rsidRDefault="004030B9" w:rsidP="004030B9">
      <w:pPr>
        <w:pStyle w:val="Prrafodelista"/>
        <w:numPr>
          <w:ilvl w:val="0"/>
          <w:numId w:val="4"/>
        </w:numPr>
        <w:spacing w:line="360" w:lineRule="auto"/>
        <w:jc w:val="both"/>
        <w:rPr>
          <w:rFonts w:ascii="Arial" w:hAnsi="Arial" w:cs="Arial"/>
          <w:sz w:val="24"/>
          <w:szCs w:val="24"/>
        </w:rPr>
      </w:pPr>
      <w:r w:rsidRPr="00B87B0B">
        <w:rPr>
          <w:rFonts w:ascii="Arial" w:hAnsi="Arial" w:cs="Arial"/>
          <w:b/>
          <w:sz w:val="24"/>
          <w:szCs w:val="24"/>
        </w:rPr>
        <w:t>Competencias Deportivas y Representación:</w:t>
      </w:r>
      <w:r w:rsidRPr="00B87B0B">
        <w:rPr>
          <w:rFonts w:ascii="Arial" w:hAnsi="Arial" w:cs="Arial"/>
          <w:sz w:val="24"/>
          <w:szCs w:val="24"/>
        </w:rPr>
        <w:t xml:space="preserve"> Ofrecer a los estudiantes la oportunidad de competir en torneos escolares y representar a sus escuelas estimula el espíritu competitivo y el orgullo de pertenencia.</w:t>
      </w:r>
    </w:p>
    <w:p w:rsidR="004030B9" w:rsidRPr="004030B9" w:rsidRDefault="004030B9" w:rsidP="004030B9">
      <w:pPr>
        <w:spacing w:line="360" w:lineRule="auto"/>
        <w:rPr>
          <w:rFonts w:ascii="Arial" w:hAnsi="Arial" w:cs="Arial"/>
        </w:rPr>
      </w:pPr>
    </w:p>
    <w:p w:rsidR="004030B9" w:rsidRDefault="004030B9" w:rsidP="004030B9">
      <w:pPr>
        <w:pStyle w:val="Prrafodelista"/>
        <w:numPr>
          <w:ilvl w:val="0"/>
          <w:numId w:val="4"/>
        </w:numPr>
        <w:spacing w:line="360" w:lineRule="auto"/>
        <w:jc w:val="both"/>
        <w:rPr>
          <w:rFonts w:ascii="Arial" w:hAnsi="Arial" w:cs="Arial"/>
          <w:sz w:val="24"/>
          <w:szCs w:val="24"/>
        </w:rPr>
      </w:pPr>
      <w:r w:rsidRPr="00C5188C">
        <w:rPr>
          <w:rFonts w:ascii="Arial" w:hAnsi="Arial" w:cs="Arial"/>
          <w:b/>
          <w:sz w:val="24"/>
          <w:szCs w:val="24"/>
        </w:rPr>
        <w:t>Integración Curricular:</w:t>
      </w:r>
      <w:r w:rsidRPr="00B87B0B">
        <w:rPr>
          <w:rFonts w:ascii="Arial" w:hAnsi="Arial" w:cs="Arial"/>
          <w:sz w:val="24"/>
          <w:szCs w:val="24"/>
        </w:rPr>
        <w:t xml:space="preserve"> El bádminton puede integrarse en el currículo escolar como parte de la educación física, enriqueciendo la oferta deportiva en las escuelas.</w:t>
      </w:r>
    </w:p>
    <w:p w:rsidR="004030B9" w:rsidRPr="004030B9" w:rsidRDefault="004030B9" w:rsidP="004030B9">
      <w:pPr>
        <w:spacing w:line="360" w:lineRule="auto"/>
        <w:rPr>
          <w:rFonts w:ascii="Arial" w:hAnsi="Arial" w:cs="Arial"/>
        </w:rPr>
      </w:pPr>
    </w:p>
    <w:p w:rsidR="004030B9" w:rsidRPr="00B87B0B" w:rsidRDefault="004030B9" w:rsidP="004030B9">
      <w:pPr>
        <w:pStyle w:val="Prrafodelista"/>
        <w:numPr>
          <w:ilvl w:val="0"/>
          <w:numId w:val="4"/>
        </w:numPr>
        <w:spacing w:line="360" w:lineRule="auto"/>
        <w:jc w:val="both"/>
        <w:rPr>
          <w:rFonts w:ascii="Arial" w:hAnsi="Arial" w:cs="Arial"/>
          <w:sz w:val="24"/>
          <w:szCs w:val="24"/>
        </w:rPr>
      </w:pPr>
      <w:r w:rsidRPr="00C5188C">
        <w:rPr>
          <w:rFonts w:ascii="Arial" w:hAnsi="Arial" w:cs="Arial"/>
          <w:b/>
          <w:sz w:val="24"/>
          <w:szCs w:val="24"/>
        </w:rPr>
        <w:t>Impacto en la Comunidad:</w:t>
      </w:r>
      <w:r w:rsidRPr="00B87B0B">
        <w:rPr>
          <w:rFonts w:ascii="Arial" w:hAnsi="Arial" w:cs="Arial"/>
          <w:sz w:val="24"/>
          <w:szCs w:val="24"/>
        </w:rPr>
        <w:t xml:space="preserve"> La promoción del bádminton no solo beneficia a los estudiantes, sino que involucra a las familias y a la comunidad local, fomentando una participación activa en el deporte y la recreación.</w:t>
      </w:r>
    </w:p>
    <w:p w:rsidR="004030B9" w:rsidRDefault="004030B9" w:rsidP="004030B9">
      <w:pPr>
        <w:pStyle w:val="NormalWeb"/>
        <w:numPr>
          <w:ilvl w:val="0"/>
          <w:numId w:val="3"/>
        </w:numPr>
        <w:spacing w:line="360" w:lineRule="auto"/>
        <w:ind w:left="426" w:hanging="426"/>
        <w:jc w:val="both"/>
        <w:rPr>
          <w:rFonts w:ascii="Arial" w:hAnsi="Arial" w:cs="Arial"/>
          <w:b/>
          <w:sz w:val="32"/>
          <w:szCs w:val="32"/>
        </w:rPr>
      </w:pPr>
      <w:r>
        <w:rPr>
          <w:rFonts w:ascii="Arial" w:hAnsi="Arial" w:cs="Arial"/>
          <w:b/>
          <w:sz w:val="32"/>
          <w:szCs w:val="32"/>
        </w:rPr>
        <w:t>DINÁMICA DE LA ACTIVIDAD</w:t>
      </w:r>
    </w:p>
    <w:p w:rsidR="004030B9" w:rsidRPr="00DB6962" w:rsidRDefault="004030B9" w:rsidP="004030B9">
      <w:pPr>
        <w:pStyle w:val="NormalWeb"/>
        <w:spacing w:line="360" w:lineRule="auto"/>
        <w:ind w:firstLine="567"/>
        <w:jc w:val="both"/>
        <w:rPr>
          <w:rFonts w:ascii="Arial" w:hAnsi="Arial" w:cs="Arial"/>
        </w:rPr>
      </w:pPr>
      <w:r w:rsidRPr="00DB6962">
        <w:rPr>
          <w:rFonts w:ascii="Arial" w:hAnsi="Arial" w:cs="Arial"/>
        </w:rPr>
        <w:t>Es condición necesaria para el desarrollo de este programa la existencia</w:t>
      </w:r>
      <w:r>
        <w:rPr>
          <w:rFonts w:ascii="Arial" w:hAnsi="Arial" w:cs="Arial"/>
        </w:rPr>
        <w:t xml:space="preserve"> </w:t>
      </w:r>
      <w:r w:rsidRPr="00DB6962">
        <w:rPr>
          <w:rFonts w:ascii="Arial" w:hAnsi="Arial" w:cs="Arial"/>
        </w:rPr>
        <w:t xml:space="preserve">de un club de </w:t>
      </w:r>
      <w:r>
        <w:rPr>
          <w:rFonts w:ascii="Arial" w:hAnsi="Arial" w:cs="Arial"/>
        </w:rPr>
        <w:t>bádminton</w:t>
      </w:r>
      <w:r w:rsidRPr="00DB6962">
        <w:rPr>
          <w:rFonts w:ascii="Arial" w:hAnsi="Arial" w:cs="Arial"/>
        </w:rPr>
        <w:t xml:space="preserve"> en un radio de 20km del centro escolar </w:t>
      </w:r>
      <w:r>
        <w:rPr>
          <w:rFonts w:ascii="Arial" w:hAnsi="Arial" w:cs="Arial"/>
        </w:rPr>
        <w:t xml:space="preserve">asignado </w:t>
      </w:r>
      <w:r w:rsidRPr="00DB6962">
        <w:rPr>
          <w:rFonts w:ascii="Arial" w:hAnsi="Arial" w:cs="Arial"/>
        </w:rPr>
        <w:t>ya que el objetivo</w:t>
      </w:r>
      <w:r>
        <w:rPr>
          <w:rFonts w:ascii="Arial" w:hAnsi="Arial" w:cs="Arial"/>
        </w:rPr>
        <w:t xml:space="preserve"> </w:t>
      </w:r>
      <w:r w:rsidRPr="00DB6962">
        <w:rPr>
          <w:rFonts w:ascii="Arial" w:hAnsi="Arial" w:cs="Arial"/>
        </w:rPr>
        <w:t>prioritario de este programa es la posible incorporación de los alumnos interesados a los</w:t>
      </w:r>
      <w:r>
        <w:rPr>
          <w:rFonts w:ascii="Arial" w:hAnsi="Arial" w:cs="Arial"/>
        </w:rPr>
        <w:t xml:space="preserve"> </w:t>
      </w:r>
      <w:r w:rsidRPr="00DB6962">
        <w:rPr>
          <w:rFonts w:ascii="Arial" w:hAnsi="Arial" w:cs="Arial"/>
        </w:rPr>
        <w:t xml:space="preserve">clubes deportivos </w:t>
      </w:r>
      <w:r>
        <w:rPr>
          <w:rFonts w:ascii="Arial" w:hAnsi="Arial" w:cs="Arial"/>
        </w:rPr>
        <w:t>cercanos</w:t>
      </w:r>
      <w:r w:rsidRPr="00DB6962">
        <w:rPr>
          <w:rFonts w:ascii="Arial" w:hAnsi="Arial" w:cs="Arial"/>
        </w:rPr>
        <w:t>. La federación valorará la</w:t>
      </w:r>
      <w:r>
        <w:rPr>
          <w:rFonts w:ascii="Arial" w:hAnsi="Arial" w:cs="Arial"/>
        </w:rPr>
        <w:t xml:space="preserve"> </w:t>
      </w:r>
      <w:r w:rsidRPr="00DB6962">
        <w:rPr>
          <w:rFonts w:ascii="Arial" w:hAnsi="Arial" w:cs="Arial"/>
        </w:rPr>
        <w:t>posibilidad de realización de este programa en una localidad en función de esto.</w:t>
      </w:r>
      <w:r>
        <w:rPr>
          <w:rFonts w:ascii="Arial" w:hAnsi="Arial" w:cs="Arial"/>
        </w:rPr>
        <w:t xml:space="preserve"> </w:t>
      </w:r>
    </w:p>
    <w:p w:rsidR="004030B9" w:rsidRDefault="004030B9" w:rsidP="004030B9">
      <w:pPr>
        <w:pStyle w:val="NormalWeb"/>
        <w:spacing w:line="360" w:lineRule="auto"/>
        <w:ind w:firstLine="567"/>
        <w:jc w:val="both"/>
        <w:rPr>
          <w:rFonts w:ascii="Arial" w:hAnsi="Arial" w:cs="Arial"/>
        </w:rPr>
      </w:pPr>
      <w:r w:rsidRPr="00BE4242">
        <w:rPr>
          <w:rFonts w:ascii="Arial" w:hAnsi="Arial" w:cs="Arial"/>
        </w:rPr>
        <w:t>Un técnico de la Federación Extremeña de Bádminton se acercará al centro escolar</w:t>
      </w:r>
      <w:r>
        <w:rPr>
          <w:rFonts w:ascii="Arial" w:hAnsi="Arial" w:cs="Arial"/>
        </w:rPr>
        <w:t xml:space="preserve"> e impartirá una clase magistral a cada uno de los cursos que el centro escolar considere oportuno. Es preferible que para que la actividad sea más eficiente no se agrupen clases, máximo el ratio de un profesor/curso. El horario de la actividad será el mismo que tiene el </w:t>
      </w:r>
    </w:p>
    <w:p w:rsidR="004030B9" w:rsidRDefault="004030B9" w:rsidP="004030B9">
      <w:pPr>
        <w:pStyle w:val="NormalWeb"/>
        <w:spacing w:line="360" w:lineRule="auto"/>
        <w:ind w:firstLine="567"/>
        <w:jc w:val="both"/>
        <w:rPr>
          <w:rFonts w:ascii="Arial" w:hAnsi="Arial" w:cs="Arial"/>
        </w:rPr>
      </w:pPr>
    </w:p>
    <w:p w:rsidR="004030B9" w:rsidRDefault="004030B9" w:rsidP="004030B9">
      <w:pPr>
        <w:pStyle w:val="NormalWeb"/>
        <w:spacing w:line="360" w:lineRule="auto"/>
        <w:jc w:val="both"/>
        <w:rPr>
          <w:rFonts w:ascii="Arial" w:hAnsi="Arial" w:cs="Arial"/>
        </w:rPr>
      </w:pPr>
      <w:proofErr w:type="gramStart"/>
      <w:r>
        <w:rPr>
          <w:rFonts w:ascii="Arial" w:hAnsi="Arial" w:cs="Arial"/>
        </w:rPr>
        <w:t>centro</w:t>
      </w:r>
      <w:proofErr w:type="gramEnd"/>
      <w:r>
        <w:rPr>
          <w:rFonts w:ascii="Arial" w:hAnsi="Arial" w:cs="Arial"/>
        </w:rPr>
        <w:t xml:space="preserve"> en horario de mañana pudiendo variar en función de la disponibilidad de los grupos y del técnico (a acordar antes de llevar a cabo la actividad en el centro).</w:t>
      </w:r>
    </w:p>
    <w:p w:rsidR="004030B9" w:rsidRDefault="004030B9" w:rsidP="004030B9">
      <w:pPr>
        <w:pStyle w:val="NormalWeb"/>
        <w:spacing w:line="360" w:lineRule="auto"/>
        <w:ind w:firstLine="567"/>
        <w:jc w:val="both"/>
        <w:rPr>
          <w:rFonts w:ascii="Arial" w:hAnsi="Arial" w:cs="Arial"/>
        </w:rPr>
      </w:pPr>
      <w:r>
        <w:rPr>
          <w:rFonts w:ascii="Arial" w:hAnsi="Arial" w:cs="Arial"/>
        </w:rPr>
        <w:t>En caso de éxito de la actividad se podría valorar realizar una actividad conjunta con todos los centros participantes como se viene realizando con los centros de educación primaria.</w:t>
      </w:r>
    </w:p>
    <w:p w:rsidR="004030B9" w:rsidRDefault="004030B9" w:rsidP="004030B9">
      <w:pPr>
        <w:pStyle w:val="NormalWeb"/>
        <w:numPr>
          <w:ilvl w:val="0"/>
          <w:numId w:val="3"/>
        </w:numPr>
        <w:spacing w:line="360" w:lineRule="auto"/>
        <w:ind w:left="567" w:hanging="567"/>
        <w:jc w:val="both"/>
        <w:rPr>
          <w:rFonts w:ascii="Arial" w:hAnsi="Arial" w:cs="Arial"/>
          <w:b/>
          <w:sz w:val="32"/>
          <w:szCs w:val="32"/>
        </w:rPr>
      </w:pPr>
      <w:r w:rsidRPr="00BE4242">
        <w:rPr>
          <w:rFonts w:ascii="Arial" w:hAnsi="Arial" w:cs="Arial"/>
          <w:b/>
          <w:sz w:val="32"/>
          <w:szCs w:val="32"/>
        </w:rPr>
        <w:t>FINANCIACIÓN DEL PROYECTO</w:t>
      </w:r>
    </w:p>
    <w:p w:rsidR="004030B9" w:rsidRPr="00DB6962" w:rsidRDefault="004030B9" w:rsidP="004030B9">
      <w:pPr>
        <w:pStyle w:val="NormalWeb"/>
        <w:spacing w:line="360" w:lineRule="auto"/>
        <w:ind w:firstLine="567"/>
        <w:jc w:val="both"/>
        <w:rPr>
          <w:rFonts w:ascii="Arial" w:hAnsi="Arial" w:cs="Arial"/>
        </w:rPr>
      </w:pPr>
      <w:r>
        <w:rPr>
          <w:rFonts w:ascii="Arial" w:hAnsi="Arial" w:cs="Arial"/>
        </w:rPr>
        <w:t>A cargo de la Federación Extremeña de B</w:t>
      </w:r>
      <w:r w:rsidRPr="00DB6962">
        <w:rPr>
          <w:rFonts w:ascii="Arial" w:hAnsi="Arial" w:cs="Arial"/>
        </w:rPr>
        <w:t>ádminton</w:t>
      </w:r>
      <w:r>
        <w:rPr>
          <w:rFonts w:ascii="Arial" w:hAnsi="Arial" w:cs="Arial"/>
        </w:rPr>
        <w:t xml:space="preserve"> en colaboración con la Dirección General de Deportes de la Junta de Extremadura.</w:t>
      </w:r>
    </w:p>
    <w:p w:rsidR="004030B9" w:rsidRPr="001900FE" w:rsidRDefault="004030B9" w:rsidP="004030B9">
      <w:pPr>
        <w:spacing w:line="360" w:lineRule="auto"/>
        <w:ind w:firstLine="567"/>
        <w:rPr>
          <w:rFonts w:ascii="Arial" w:hAnsi="Arial" w:cs="Arial"/>
        </w:rPr>
      </w:pPr>
    </w:p>
    <w:p w:rsidR="002A0532" w:rsidRDefault="002A0532" w:rsidP="002A0532">
      <w:pPr>
        <w:ind w:firstLine="567"/>
        <w:rPr>
          <w:b/>
        </w:rPr>
      </w:pPr>
    </w:p>
    <w:sectPr w:rsidR="002A0532" w:rsidSect="004030B9">
      <w:headerReference w:type="default" r:id="rId8"/>
      <w:footerReference w:type="default" r:id="rId9"/>
      <w:pgSz w:w="11906" w:h="16838"/>
      <w:pgMar w:top="720" w:right="1133"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01E" w:rsidRDefault="00F9501E" w:rsidP="00631A1B">
      <w:r>
        <w:separator/>
      </w:r>
    </w:p>
  </w:endnote>
  <w:endnote w:type="continuationSeparator" w:id="0">
    <w:p w:rsidR="00F9501E" w:rsidRDefault="00F9501E" w:rsidP="00631A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6EF" w:rsidRDefault="00061C65" w:rsidP="000E3659">
    <w:pPr>
      <w:pStyle w:val="Piedepgina"/>
      <w:jc w:val="center"/>
      <w:rPr>
        <w:b/>
        <w:bCs/>
        <w:color w:val="00B050"/>
      </w:rPr>
    </w:pPr>
    <w:r w:rsidRPr="00061C65">
      <w:rPr>
        <w:noProof/>
        <w:lang w:eastAsia="es-ES"/>
      </w:rPr>
      <w:pict>
        <v:line id="5 Conector recto" o:spid="_x0000_s2052" style="position:absolute;left:0;text-align:left;z-index:251658240;visibility:visible" from="-4.5pt,7.3pt" to="531pt,7.3pt" strokecolor="#060"/>
      </w:pict>
    </w:r>
  </w:p>
  <w:p w:rsidR="008F26EF" w:rsidRPr="004030B9" w:rsidRDefault="008F26EF" w:rsidP="000E3659">
    <w:pPr>
      <w:pStyle w:val="Piedepgina"/>
      <w:jc w:val="center"/>
      <w:rPr>
        <w:b/>
        <w:bCs/>
        <w:color w:val="00B050"/>
        <w:sz w:val="14"/>
        <w:szCs w:val="14"/>
      </w:rPr>
    </w:pPr>
    <w:r w:rsidRPr="004030B9">
      <w:rPr>
        <w:b/>
        <w:bCs/>
        <w:color w:val="00B050"/>
        <w:sz w:val="14"/>
        <w:szCs w:val="14"/>
      </w:rPr>
      <w:t>FEDERACIÓN EXTREMEÑA DE BÁDMINTON</w:t>
    </w:r>
  </w:p>
  <w:p w:rsidR="004030B9" w:rsidRPr="004030B9" w:rsidRDefault="004030B9" w:rsidP="000E3659">
    <w:pPr>
      <w:pStyle w:val="Piedepgina"/>
      <w:jc w:val="center"/>
      <w:rPr>
        <w:color w:val="00B050"/>
        <w:sz w:val="15"/>
        <w:szCs w:val="15"/>
      </w:rPr>
    </w:pPr>
    <w:r w:rsidRPr="004030B9">
      <w:rPr>
        <w:color w:val="00B050"/>
        <w:sz w:val="15"/>
        <w:szCs w:val="15"/>
      </w:rPr>
      <w:t xml:space="preserve">C/ El Cerro, </w:t>
    </w:r>
    <w:r>
      <w:rPr>
        <w:color w:val="00B050"/>
        <w:sz w:val="15"/>
        <w:szCs w:val="15"/>
      </w:rPr>
      <w:t>16, 10470 Villanueva de la Vera</w:t>
    </w:r>
    <w:r w:rsidRPr="004030B9">
      <w:rPr>
        <w:color w:val="00B050"/>
        <w:sz w:val="15"/>
        <w:szCs w:val="15"/>
      </w:rPr>
      <w:t>, Cáceres </w:t>
    </w:r>
  </w:p>
  <w:p w:rsidR="008F26EF" w:rsidRPr="00826E03" w:rsidRDefault="008F26EF" w:rsidP="000E3659">
    <w:pPr>
      <w:pStyle w:val="Piedepgina"/>
      <w:jc w:val="center"/>
      <w:rPr>
        <w:b/>
        <w:bCs/>
        <w:color w:val="00B050"/>
        <w:sz w:val="14"/>
        <w:szCs w:val="14"/>
        <w:lang w:val="en-GB"/>
      </w:rPr>
    </w:pPr>
    <w:r w:rsidRPr="00826E03">
      <w:rPr>
        <w:b/>
        <w:bCs/>
        <w:color w:val="006600"/>
        <w:sz w:val="14"/>
        <w:szCs w:val="14"/>
        <w:lang w:val="en-GB"/>
      </w:rPr>
      <w:t xml:space="preserve">Email: </w:t>
    </w:r>
    <w:hyperlink r:id="rId1" w:history="1">
      <w:r w:rsidR="004030B9" w:rsidRPr="00DB0EBC">
        <w:rPr>
          <w:rStyle w:val="Hipervnculo"/>
          <w:b/>
          <w:bCs/>
          <w:sz w:val="14"/>
          <w:szCs w:val="14"/>
          <w:lang w:val="en-GB"/>
        </w:rPr>
        <w:t>fexbacontacto@gmail.com</w:t>
      </w:r>
    </w:hyperlink>
    <w:r w:rsidRPr="00826E03">
      <w:rPr>
        <w:b/>
        <w:bCs/>
        <w:color w:val="00B050"/>
        <w:sz w:val="14"/>
        <w:szCs w:val="14"/>
        <w:lang w:val="en-G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01E" w:rsidRDefault="00F9501E" w:rsidP="00631A1B">
      <w:r>
        <w:separator/>
      </w:r>
    </w:p>
  </w:footnote>
  <w:footnote w:type="continuationSeparator" w:id="0">
    <w:p w:rsidR="00F9501E" w:rsidRDefault="00F9501E" w:rsidP="00631A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6EF" w:rsidRDefault="00061C65">
    <w:pPr>
      <w:pStyle w:val="Encabezado"/>
    </w:pPr>
    <w:r>
      <w:rPr>
        <w:noProof/>
        <w:lang w:eastAsia="es-ES"/>
      </w:rPr>
      <w:pict>
        <v:line id="4 Conector recto" o:spid="_x0000_s2049" style="position:absolute;z-index:251657216;visibility:visible" from="-8.25pt,-.15pt" to="-4.5pt,739.35pt" strokecolor="#060"/>
      </w:pict>
    </w:r>
    <w:r w:rsidR="003219FD">
      <w:rPr>
        <w:noProof/>
        <w:lang w:eastAsia="es-ES"/>
      </w:rPr>
      <w:drawing>
        <wp:anchor distT="0" distB="0" distL="114300" distR="114300" simplePos="0" relativeHeight="251659264" behindDoc="1" locked="0" layoutInCell="1" allowOverlap="1">
          <wp:simplePos x="0" y="0"/>
          <wp:positionH relativeFrom="column">
            <wp:posOffset>5171440</wp:posOffset>
          </wp:positionH>
          <wp:positionV relativeFrom="paragraph">
            <wp:posOffset>-278130</wp:posOffset>
          </wp:positionV>
          <wp:extent cx="1685925" cy="1103630"/>
          <wp:effectExtent l="19050" t="0" r="952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1685925" cy="1103630"/>
                  </a:xfrm>
                  <a:prstGeom prst="rect">
                    <a:avLst/>
                  </a:prstGeom>
                  <a:noFill/>
                </pic:spPr>
              </pic:pic>
            </a:graphicData>
          </a:graphic>
        </wp:anchor>
      </w:drawing>
    </w:r>
    <w:r>
      <w:rPr>
        <w:noProof/>
        <w:lang w:eastAsia="es-ES"/>
      </w:rPr>
      <w:pict>
        <v:line id="2 Conector recto" o:spid="_x0000_s2051" style="position:absolute;z-index:251656192;visibility:visible;mso-position-horizontal-relative:text;mso-position-vertical-relative:text" from="-8.25pt,-.15pt" to="436.5pt,-.15pt" strokecolor="#060"/>
      </w:pict>
    </w:r>
    <w:r w:rsidR="008F26EF">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69932FC"/>
    <w:multiLevelType w:val="hybridMultilevel"/>
    <w:tmpl w:val="12860A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E960EC7"/>
    <w:multiLevelType w:val="hybridMultilevel"/>
    <w:tmpl w:val="FB466D3E"/>
    <w:lvl w:ilvl="0" w:tplc="40F45B4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76863E5D"/>
    <w:multiLevelType w:val="hybridMultilevel"/>
    <w:tmpl w:val="8C643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numFmt w:val="bullet"/>
        <w:lvlText w:val=""/>
        <w:legacy w:legacy="1" w:legacySpace="0" w:legacyIndent="283"/>
        <w:lvlJc w:val="left"/>
        <w:pPr>
          <w:ind w:left="567" w:hanging="283"/>
        </w:pPr>
        <w:rPr>
          <w:rFonts w:ascii="Symbol" w:hAnsi="Symbol" w:cs="Symbol" w:hint="default"/>
        </w:rPr>
      </w:lvl>
    </w:lvlOverride>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8194"/>
    <o:shapelayout v:ext="edit">
      <o:idmap v:ext="edit" data="2"/>
    </o:shapelayout>
  </w:hdrShapeDefaults>
  <w:footnotePr>
    <w:footnote w:id="-1"/>
    <w:footnote w:id="0"/>
  </w:footnotePr>
  <w:endnotePr>
    <w:endnote w:id="-1"/>
    <w:endnote w:id="0"/>
  </w:endnotePr>
  <w:compat/>
  <w:rsids>
    <w:rsidRoot w:val="005750CC"/>
    <w:rsid w:val="00001E8A"/>
    <w:rsid w:val="00021B87"/>
    <w:rsid w:val="00061C65"/>
    <w:rsid w:val="00077D6A"/>
    <w:rsid w:val="00085ADD"/>
    <w:rsid w:val="00091CC7"/>
    <w:rsid w:val="000A2D74"/>
    <w:rsid w:val="000D0AD6"/>
    <w:rsid w:val="000D53AF"/>
    <w:rsid w:val="000E3659"/>
    <w:rsid w:val="0019424F"/>
    <w:rsid w:val="002A0532"/>
    <w:rsid w:val="002C7D72"/>
    <w:rsid w:val="002E1543"/>
    <w:rsid w:val="002E5BBC"/>
    <w:rsid w:val="0030506B"/>
    <w:rsid w:val="0031160C"/>
    <w:rsid w:val="003219FD"/>
    <w:rsid w:val="00330E3E"/>
    <w:rsid w:val="00331A5F"/>
    <w:rsid w:val="00363BF4"/>
    <w:rsid w:val="003D322C"/>
    <w:rsid w:val="004030B9"/>
    <w:rsid w:val="00420660"/>
    <w:rsid w:val="00423D3D"/>
    <w:rsid w:val="0042698E"/>
    <w:rsid w:val="00462001"/>
    <w:rsid w:val="00485F24"/>
    <w:rsid w:val="004B7B8A"/>
    <w:rsid w:val="004E0070"/>
    <w:rsid w:val="004E7633"/>
    <w:rsid w:val="005238E5"/>
    <w:rsid w:val="0055551A"/>
    <w:rsid w:val="00556C9A"/>
    <w:rsid w:val="005750CC"/>
    <w:rsid w:val="00616BB1"/>
    <w:rsid w:val="006314FF"/>
    <w:rsid w:val="00631A1B"/>
    <w:rsid w:val="00673409"/>
    <w:rsid w:val="006C148E"/>
    <w:rsid w:val="0073198F"/>
    <w:rsid w:val="0075260C"/>
    <w:rsid w:val="00761C1A"/>
    <w:rsid w:val="0077185E"/>
    <w:rsid w:val="00772B4C"/>
    <w:rsid w:val="007A33C6"/>
    <w:rsid w:val="007B232C"/>
    <w:rsid w:val="007E2C33"/>
    <w:rsid w:val="00802C80"/>
    <w:rsid w:val="00826E03"/>
    <w:rsid w:val="008752AA"/>
    <w:rsid w:val="008F26EF"/>
    <w:rsid w:val="00902F35"/>
    <w:rsid w:val="00937DB7"/>
    <w:rsid w:val="00A11922"/>
    <w:rsid w:val="00A517BA"/>
    <w:rsid w:val="00B32D85"/>
    <w:rsid w:val="00BB7FD0"/>
    <w:rsid w:val="00C2168C"/>
    <w:rsid w:val="00C43436"/>
    <w:rsid w:val="00C869CA"/>
    <w:rsid w:val="00CA13BA"/>
    <w:rsid w:val="00D258BC"/>
    <w:rsid w:val="00D625F1"/>
    <w:rsid w:val="00D740DB"/>
    <w:rsid w:val="00DA4B34"/>
    <w:rsid w:val="00DF691A"/>
    <w:rsid w:val="00E2095A"/>
    <w:rsid w:val="00E35454"/>
    <w:rsid w:val="00ED1E97"/>
    <w:rsid w:val="00F477C2"/>
    <w:rsid w:val="00F9501E"/>
    <w:rsid w:val="00FC0B94"/>
    <w:rsid w:val="00FC3E7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85E"/>
    <w:pPr>
      <w:jc w:val="both"/>
    </w:pPr>
    <w:rPr>
      <w:rFonts w:ascii="Times New Roman" w:eastAsia="Times New Roman" w:hAnsi="Times New Roman"/>
      <w:sz w:val="24"/>
      <w:szCs w:val="24"/>
      <w:lang w:val="es-ES_tradnl"/>
    </w:rPr>
  </w:style>
  <w:style w:type="paragraph" w:styleId="Ttulo2">
    <w:name w:val="heading 2"/>
    <w:basedOn w:val="Normal"/>
    <w:next w:val="Normal"/>
    <w:link w:val="Ttulo2Car"/>
    <w:uiPriority w:val="99"/>
    <w:qFormat/>
    <w:rsid w:val="00802C80"/>
    <w:pPr>
      <w:keepNext/>
      <w:spacing w:before="240" w:after="60"/>
      <w:jc w:val="left"/>
      <w:outlineLvl w:val="1"/>
    </w:pPr>
    <w:rPr>
      <w:rFonts w:ascii="Cambria" w:hAnsi="Cambria" w:cs="Cambria"/>
      <w:b/>
      <w:bCs/>
      <w:i/>
      <w:iCs/>
      <w:sz w:val="28"/>
      <w:szCs w:val="28"/>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locked/>
    <w:rsid w:val="00802C80"/>
    <w:rPr>
      <w:rFonts w:ascii="Cambria" w:hAnsi="Cambria" w:cs="Cambria"/>
      <w:b/>
      <w:bCs/>
      <w:i/>
      <w:iCs/>
      <w:sz w:val="28"/>
      <w:szCs w:val="28"/>
      <w:lang w:eastAsia="es-ES"/>
    </w:rPr>
  </w:style>
  <w:style w:type="paragraph" w:styleId="Textodeglobo">
    <w:name w:val="Balloon Text"/>
    <w:basedOn w:val="Normal"/>
    <w:link w:val="TextodegloboCar"/>
    <w:uiPriority w:val="99"/>
    <w:semiHidden/>
    <w:rsid w:val="00C2168C"/>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2168C"/>
    <w:rPr>
      <w:rFonts w:ascii="Tahoma" w:hAnsi="Tahoma" w:cs="Tahoma"/>
      <w:sz w:val="16"/>
      <w:szCs w:val="16"/>
    </w:rPr>
  </w:style>
  <w:style w:type="character" w:styleId="Textodelmarcadordeposicin">
    <w:name w:val="Placeholder Text"/>
    <w:basedOn w:val="Fuentedeprrafopredeter"/>
    <w:uiPriority w:val="99"/>
    <w:semiHidden/>
    <w:rsid w:val="00C2168C"/>
    <w:rPr>
      <w:color w:val="808080"/>
    </w:rPr>
  </w:style>
  <w:style w:type="paragraph" w:styleId="Encabezado">
    <w:name w:val="header"/>
    <w:basedOn w:val="Normal"/>
    <w:link w:val="EncabezadoCar"/>
    <w:uiPriority w:val="99"/>
    <w:rsid w:val="00631A1B"/>
    <w:pPr>
      <w:tabs>
        <w:tab w:val="center" w:pos="4252"/>
        <w:tab w:val="right" w:pos="8504"/>
      </w:tabs>
      <w:jc w:val="left"/>
    </w:pPr>
    <w:rPr>
      <w:rFonts w:ascii="Calibri" w:eastAsia="Calibri" w:hAnsi="Calibri" w:cs="Calibri"/>
      <w:sz w:val="22"/>
      <w:szCs w:val="22"/>
      <w:lang w:val="es-ES" w:eastAsia="en-US"/>
    </w:rPr>
  </w:style>
  <w:style w:type="character" w:customStyle="1" w:styleId="EncabezadoCar">
    <w:name w:val="Encabezado Car"/>
    <w:basedOn w:val="Fuentedeprrafopredeter"/>
    <w:link w:val="Encabezado"/>
    <w:uiPriority w:val="99"/>
    <w:locked/>
    <w:rsid w:val="00631A1B"/>
  </w:style>
  <w:style w:type="paragraph" w:styleId="Piedepgina">
    <w:name w:val="footer"/>
    <w:basedOn w:val="Normal"/>
    <w:link w:val="PiedepginaCar"/>
    <w:uiPriority w:val="99"/>
    <w:rsid w:val="00631A1B"/>
    <w:pPr>
      <w:tabs>
        <w:tab w:val="center" w:pos="4252"/>
        <w:tab w:val="right" w:pos="8504"/>
      </w:tabs>
      <w:jc w:val="left"/>
    </w:pPr>
    <w:rPr>
      <w:rFonts w:ascii="Calibri" w:eastAsia="Calibri" w:hAnsi="Calibri" w:cs="Calibri"/>
      <w:sz w:val="22"/>
      <w:szCs w:val="22"/>
      <w:lang w:val="es-ES" w:eastAsia="en-US"/>
    </w:rPr>
  </w:style>
  <w:style w:type="character" w:customStyle="1" w:styleId="PiedepginaCar">
    <w:name w:val="Pie de página Car"/>
    <w:basedOn w:val="Fuentedeprrafopredeter"/>
    <w:link w:val="Piedepgina"/>
    <w:uiPriority w:val="99"/>
    <w:locked/>
    <w:rsid w:val="00631A1B"/>
  </w:style>
  <w:style w:type="character" w:styleId="Hipervnculo">
    <w:name w:val="Hyperlink"/>
    <w:basedOn w:val="Fuentedeprrafopredeter"/>
    <w:uiPriority w:val="99"/>
    <w:rsid w:val="0042698E"/>
    <w:rPr>
      <w:color w:val="0000FF"/>
      <w:u w:val="single"/>
    </w:rPr>
  </w:style>
  <w:style w:type="paragraph" w:customStyle="1" w:styleId="TEXTO">
    <w:name w:val="TEXTO"/>
    <w:basedOn w:val="Normal"/>
    <w:uiPriority w:val="99"/>
    <w:rsid w:val="0077185E"/>
    <w:rPr>
      <w:sz w:val="20"/>
      <w:szCs w:val="20"/>
    </w:rPr>
  </w:style>
  <w:style w:type="paragraph" w:styleId="Textoindependiente">
    <w:name w:val="Body Text"/>
    <w:basedOn w:val="Normal"/>
    <w:link w:val="TextoindependienteCar"/>
    <w:uiPriority w:val="99"/>
    <w:semiHidden/>
    <w:rsid w:val="0077185E"/>
    <w:pPr>
      <w:jc w:val="center"/>
    </w:pPr>
    <w:rPr>
      <w:b/>
      <w:bCs/>
      <w:sz w:val="22"/>
      <w:szCs w:val="22"/>
    </w:rPr>
  </w:style>
  <w:style w:type="character" w:customStyle="1" w:styleId="TextoindependienteCar">
    <w:name w:val="Texto independiente Car"/>
    <w:basedOn w:val="Fuentedeprrafopredeter"/>
    <w:link w:val="Textoindependiente"/>
    <w:uiPriority w:val="99"/>
    <w:semiHidden/>
    <w:locked/>
    <w:rsid w:val="0077185E"/>
    <w:rPr>
      <w:rFonts w:ascii="Times New Roman" w:hAnsi="Times New Roman" w:cs="Times New Roman"/>
      <w:b/>
      <w:bCs/>
      <w:sz w:val="20"/>
      <w:szCs w:val="20"/>
      <w:lang w:val="es-ES_tradnl" w:eastAsia="es-ES"/>
    </w:rPr>
  </w:style>
  <w:style w:type="table" w:styleId="Tablaconcuadrcula">
    <w:name w:val="Table Grid"/>
    <w:basedOn w:val="Tablanormal"/>
    <w:locked/>
    <w:rsid w:val="006314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Fuentedeprrafopredeter"/>
    <w:rsid w:val="002A0532"/>
    <w:rPr>
      <w:rFonts w:ascii="Times-Bold" w:hAnsi="Times-Bold" w:hint="default"/>
      <w:b/>
      <w:bCs/>
      <w:i w:val="0"/>
      <w:iCs w:val="0"/>
      <w:color w:val="000000"/>
      <w:sz w:val="22"/>
      <w:szCs w:val="22"/>
    </w:rPr>
  </w:style>
  <w:style w:type="character" w:customStyle="1" w:styleId="fontstyle21">
    <w:name w:val="fontstyle21"/>
    <w:basedOn w:val="Fuentedeprrafopredeter"/>
    <w:rsid w:val="002A0532"/>
    <w:rPr>
      <w:rFonts w:ascii="Times-Roman" w:hAnsi="Times-Roman" w:hint="default"/>
      <w:b w:val="0"/>
      <w:bCs w:val="0"/>
      <w:i w:val="0"/>
      <w:iCs w:val="0"/>
      <w:color w:val="000000"/>
      <w:sz w:val="20"/>
      <w:szCs w:val="20"/>
    </w:rPr>
  </w:style>
  <w:style w:type="paragraph" w:styleId="Prrafodelista">
    <w:name w:val="List Paragraph"/>
    <w:basedOn w:val="Normal"/>
    <w:uiPriority w:val="34"/>
    <w:qFormat/>
    <w:rsid w:val="004030B9"/>
    <w:pPr>
      <w:spacing w:after="200" w:line="276" w:lineRule="auto"/>
      <w:ind w:left="720"/>
      <w:contextualSpacing/>
      <w:jc w:val="left"/>
    </w:pPr>
    <w:rPr>
      <w:rFonts w:asciiTheme="minorHAnsi" w:eastAsiaTheme="minorHAnsi" w:hAnsiTheme="minorHAnsi" w:cstheme="minorBidi"/>
      <w:sz w:val="22"/>
      <w:szCs w:val="22"/>
      <w:lang w:val="es-ES" w:eastAsia="en-US"/>
    </w:rPr>
  </w:style>
  <w:style w:type="paragraph" w:styleId="NormalWeb">
    <w:name w:val="Normal (Web)"/>
    <w:basedOn w:val="Normal"/>
    <w:uiPriority w:val="99"/>
    <w:unhideWhenUsed/>
    <w:rsid w:val="004030B9"/>
    <w:pPr>
      <w:spacing w:before="100" w:beforeAutospacing="1" w:after="100" w:afterAutospacing="1"/>
      <w:jc w:val="left"/>
    </w:pPr>
    <w:rPr>
      <w:lang w:val="es-ES"/>
    </w:rPr>
  </w:style>
  <w:style w:type="character" w:styleId="Textoennegrita">
    <w:name w:val="Strong"/>
    <w:basedOn w:val="Fuentedeprrafopredeter"/>
    <w:uiPriority w:val="22"/>
    <w:qFormat/>
    <w:locked/>
    <w:rsid w:val="004030B9"/>
    <w:rPr>
      <w:b/>
      <w:bCs/>
    </w:rPr>
  </w:style>
</w:styles>
</file>

<file path=word/webSettings.xml><?xml version="1.0" encoding="utf-8"?>
<w:webSettings xmlns:r="http://schemas.openxmlformats.org/officeDocument/2006/relationships" xmlns:w="http://schemas.openxmlformats.org/wordprocessingml/2006/main">
  <w:divs>
    <w:div w:id="4598694">
      <w:bodyDiv w:val="1"/>
      <w:marLeft w:val="0"/>
      <w:marRight w:val="0"/>
      <w:marTop w:val="0"/>
      <w:marBottom w:val="0"/>
      <w:divBdr>
        <w:top w:val="none" w:sz="0" w:space="0" w:color="auto"/>
        <w:left w:val="none" w:sz="0" w:space="0" w:color="auto"/>
        <w:bottom w:val="none" w:sz="0" w:space="0" w:color="auto"/>
        <w:right w:val="none" w:sz="0" w:space="0" w:color="auto"/>
      </w:divBdr>
    </w:div>
    <w:div w:id="58864185">
      <w:bodyDiv w:val="1"/>
      <w:marLeft w:val="0"/>
      <w:marRight w:val="0"/>
      <w:marTop w:val="0"/>
      <w:marBottom w:val="0"/>
      <w:divBdr>
        <w:top w:val="none" w:sz="0" w:space="0" w:color="auto"/>
        <w:left w:val="none" w:sz="0" w:space="0" w:color="auto"/>
        <w:bottom w:val="none" w:sz="0" w:space="0" w:color="auto"/>
        <w:right w:val="none" w:sz="0" w:space="0" w:color="auto"/>
      </w:divBdr>
    </w:div>
    <w:div w:id="96223327">
      <w:bodyDiv w:val="1"/>
      <w:marLeft w:val="0"/>
      <w:marRight w:val="0"/>
      <w:marTop w:val="0"/>
      <w:marBottom w:val="0"/>
      <w:divBdr>
        <w:top w:val="none" w:sz="0" w:space="0" w:color="auto"/>
        <w:left w:val="none" w:sz="0" w:space="0" w:color="auto"/>
        <w:bottom w:val="none" w:sz="0" w:space="0" w:color="auto"/>
        <w:right w:val="none" w:sz="0" w:space="0" w:color="auto"/>
      </w:divBdr>
    </w:div>
    <w:div w:id="108207931">
      <w:bodyDiv w:val="1"/>
      <w:marLeft w:val="0"/>
      <w:marRight w:val="0"/>
      <w:marTop w:val="0"/>
      <w:marBottom w:val="0"/>
      <w:divBdr>
        <w:top w:val="none" w:sz="0" w:space="0" w:color="auto"/>
        <w:left w:val="none" w:sz="0" w:space="0" w:color="auto"/>
        <w:bottom w:val="none" w:sz="0" w:space="0" w:color="auto"/>
        <w:right w:val="none" w:sz="0" w:space="0" w:color="auto"/>
      </w:divBdr>
    </w:div>
    <w:div w:id="352650390">
      <w:bodyDiv w:val="1"/>
      <w:marLeft w:val="0"/>
      <w:marRight w:val="0"/>
      <w:marTop w:val="0"/>
      <w:marBottom w:val="0"/>
      <w:divBdr>
        <w:top w:val="none" w:sz="0" w:space="0" w:color="auto"/>
        <w:left w:val="none" w:sz="0" w:space="0" w:color="auto"/>
        <w:bottom w:val="none" w:sz="0" w:space="0" w:color="auto"/>
        <w:right w:val="none" w:sz="0" w:space="0" w:color="auto"/>
      </w:divBdr>
    </w:div>
    <w:div w:id="357969696">
      <w:bodyDiv w:val="1"/>
      <w:marLeft w:val="0"/>
      <w:marRight w:val="0"/>
      <w:marTop w:val="0"/>
      <w:marBottom w:val="0"/>
      <w:divBdr>
        <w:top w:val="none" w:sz="0" w:space="0" w:color="auto"/>
        <w:left w:val="none" w:sz="0" w:space="0" w:color="auto"/>
        <w:bottom w:val="none" w:sz="0" w:space="0" w:color="auto"/>
        <w:right w:val="none" w:sz="0" w:space="0" w:color="auto"/>
      </w:divBdr>
    </w:div>
    <w:div w:id="488375060">
      <w:bodyDiv w:val="1"/>
      <w:marLeft w:val="0"/>
      <w:marRight w:val="0"/>
      <w:marTop w:val="0"/>
      <w:marBottom w:val="0"/>
      <w:divBdr>
        <w:top w:val="none" w:sz="0" w:space="0" w:color="auto"/>
        <w:left w:val="none" w:sz="0" w:space="0" w:color="auto"/>
        <w:bottom w:val="none" w:sz="0" w:space="0" w:color="auto"/>
        <w:right w:val="none" w:sz="0" w:space="0" w:color="auto"/>
      </w:divBdr>
    </w:div>
    <w:div w:id="495267451">
      <w:bodyDiv w:val="1"/>
      <w:marLeft w:val="0"/>
      <w:marRight w:val="0"/>
      <w:marTop w:val="0"/>
      <w:marBottom w:val="0"/>
      <w:divBdr>
        <w:top w:val="none" w:sz="0" w:space="0" w:color="auto"/>
        <w:left w:val="none" w:sz="0" w:space="0" w:color="auto"/>
        <w:bottom w:val="none" w:sz="0" w:space="0" w:color="auto"/>
        <w:right w:val="none" w:sz="0" w:space="0" w:color="auto"/>
      </w:divBdr>
    </w:div>
    <w:div w:id="536309751">
      <w:bodyDiv w:val="1"/>
      <w:marLeft w:val="0"/>
      <w:marRight w:val="0"/>
      <w:marTop w:val="0"/>
      <w:marBottom w:val="0"/>
      <w:divBdr>
        <w:top w:val="none" w:sz="0" w:space="0" w:color="auto"/>
        <w:left w:val="none" w:sz="0" w:space="0" w:color="auto"/>
        <w:bottom w:val="none" w:sz="0" w:space="0" w:color="auto"/>
        <w:right w:val="none" w:sz="0" w:space="0" w:color="auto"/>
      </w:divBdr>
    </w:div>
    <w:div w:id="555943542">
      <w:bodyDiv w:val="1"/>
      <w:marLeft w:val="0"/>
      <w:marRight w:val="0"/>
      <w:marTop w:val="0"/>
      <w:marBottom w:val="0"/>
      <w:divBdr>
        <w:top w:val="none" w:sz="0" w:space="0" w:color="auto"/>
        <w:left w:val="none" w:sz="0" w:space="0" w:color="auto"/>
        <w:bottom w:val="none" w:sz="0" w:space="0" w:color="auto"/>
        <w:right w:val="none" w:sz="0" w:space="0" w:color="auto"/>
      </w:divBdr>
    </w:div>
    <w:div w:id="586310889">
      <w:bodyDiv w:val="1"/>
      <w:marLeft w:val="0"/>
      <w:marRight w:val="0"/>
      <w:marTop w:val="0"/>
      <w:marBottom w:val="0"/>
      <w:divBdr>
        <w:top w:val="none" w:sz="0" w:space="0" w:color="auto"/>
        <w:left w:val="none" w:sz="0" w:space="0" w:color="auto"/>
        <w:bottom w:val="none" w:sz="0" w:space="0" w:color="auto"/>
        <w:right w:val="none" w:sz="0" w:space="0" w:color="auto"/>
      </w:divBdr>
    </w:div>
    <w:div w:id="711730557">
      <w:bodyDiv w:val="1"/>
      <w:marLeft w:val="0"/>
      <w:marRight w:val="0"/>
      <w:marTop w:val="0"/>
      <w:marBottom w:val="0"/>
      <w:divBdr>
        <w:top w:val="none" w:sz="0" w:space="0" w:color="auto"/>
        <w:left w:val="none" w:sz="0" w:space="0" w:color="auto"/>
        <w:bottom w:val="none" w:sz="0" w:space="0" w:color="auto"/>
        <w:right w:val="none" w:sz="0" w:space="0" w:color="auto"/>
      </w:divBdr>
    </w:div>
    <w:div w:id="771048295">
      <w:bodyDiv w:val="1"/>
      <w:marLeft w:val="0"/>
      <w:marRight w:val="0"/>
      <w:marTop w:val="0"/>
      <w:marBottom w:val="0"/>
      <w:divBdr>
        <w:top w:val="none" w:sz="0" w:space="0" w:color="auto"/>
        <w:left w:val="none" w:sz="0" w:space="0" w:color="auto"/>
        <w:bottom w:val="none" w:sz="0" w:space="0" w:color="auto"/>
        <w:right w:val="none" w:sz="0" w:space="0" w:color="auto"/>
      </w:divBdr>
    </w:div>
    <w:div w:id="813302494">
      <w:bodyDiv w:val="1"/>
      <w:marLeft w:val="0"/>
      <w:marRight w:val="0"/>
      <w:marTop w:val="0"/>
      <w:marBottom w:val="0"/>
      <w:divBdr>
        <w:top w:val="none" w:sz="0" w:space="0" w:color="auto"/>
        <w:left w:val="none" w:sz="0" w:space="0" w:color="auto"/>
        <w:bottom w:val="none" w:sz="0" w:space="0" w:color="auto"/>
        <w:right w:val="none" w:sz="0" w:space="0" w:color="auto"/>
      </w:divBdr>
    </w:div>
    <w:div w:id="882206492">
      <w:bodyDiv w:val="1"/>
      <w:marLeft w:val="0"/>
      <w:marRight w:val="0"/>
      <w:marTop w:val="0"/>
      <w:marBottom w:val="0"/>
      <w:divBdr>
        <w:top w:val="none" w:sz="0" w:space="0" w:color="auto"/>
        <w:left w:val="none" w:sz="0" w:space="0" w:color="auto"/>
        <w:bottom w:val="none" w:sz="0" w:space="0" w:color="auto"/>
        <w:right w:val="none" w:sz="0" w:space="0" w:color="auto"/>
      </w:divBdr>
    </w:div>
    <w:div w:id="1001390829">
      <w:bodyDiv w:val="1"/>
      <w:marLeft w:val="0"/>
      <w:marRight w:val="0"/>
      <w:marTop w:val="0"/>
      <w:marBottom w:val="0"/>
      <w:divBdr>
        <w:top w:val="none" w:sz="0" w:space="0" w:color="auto"/>
        <w:left w:val="none" w:sz="0" w:space="0" w:color="auto"/>
        <w:bottom w:val="none" w:sz="0" w:space="0" w:color="auto"/>
        <w:right w:val="none" w:sz="0" w:space="0" w:color="auto"/>
      </w:divBdr>
    </w:div>
    <w:div w:id="1049845820">
      <w:bodyDiv w:val="1"/>
      <w:marLeft w:val="0"/>
      <w:marRight w:val="0"/>
      <w:marTop w:val="0"/>
      <w:marBottom w:val="0"/>
      <w:divBdr>
        <w:top w:val="none" w:sz="0" w:space="0" w:color="auto"/>
        <w:left w:val="none" w:sz="0" w:space="0" w:color="auto"/>
        <w:bottom w:val="none" w:sz="0" w:space="0" w:color="auto"/>
        <w:right w:val="none" w:sz="0" w:space="0" w:color="auto"/>
      </w:divBdr>
    </w:div>
    <w:div w:id="1142504930">
      <w:bodyDiv w:val="1"/>
      <w:marLeft w:val="0"/>
      <w:marRight w:val="0"/>
      <w:marTop w:val="0"/>
      <w:marBottom w:val="0"/>
      <w:divBdr>
        <w:top w:val="none" w:sz="0" w:space="0" w:color="auto"/>
        <w:left w:val="none" w:sz="0" w:space="0" w:color="auto"/>
        <w:bottom w:val="none" w:sz="0" w:space="0" w:color="auto"/>
        <w:right w:val="none" w:sz="0" w:space="0" w:color="auto"/>
      </w:divBdr>
    </w:div>
    <w:div w:id="1175613133">
      <w:bodyDiv w:val="1"/>
      <w:marLeft w:val="0"/>
      <w:marRight w:val="0"/>
      <w:marTop w:val="0"/>
      <w:marBottom w:val="0"/>
      <w:divBdr>
        <w:top w:val="none" w:sz="0" w:space="0" w:color="auto"/>
        <w:left w:val="none" w:sz="0" w:space="0" w:color="auto"/>
        <w:bottom w:val="none" w:sz="0" w:space="0" w:color="auto"/>
        <w:right w:val="none" w:sz="0" w:space="0" w:color="auto"/>
      </w:divBdr>
    </w:div>
    <w:div w:id="1295256681">
      <w:bodyDiv w:val="1"/>
      <w:marLeft w:val="0"/>
      <w:marRight w:val="0"/>
      <w:marTop w:val="0"/>
      <w:marBottom w:val="0"/>
      <w:divBdr>
        <w:top w:val="none" w:sz="0" w:space="0" w:color="auto"/>
        <w:left w:val="none" w:sz="0" w:space="0" w:color="auto"/>
        <w:bottom w:val="none" w:sz="0" w:space="0" w:color="auto"/>
        <w:right w:val="none" w:sz="0" w:space="0" w:color="auto"/>
      </w:divBdr>
    </w:div>
    <w:div w:id="1308433335">
      <w:bodyDiv w:val="1"/>
      <w:marLeft w:val="0"/>
      <w:marRight w:val="0"/>
      <w:marTop w:val="0"/>
      <w:marBottom w:val="0"/>
      <w:divBdr>
        <w:top w:val="none" w:sz="0" w:space="0" w:color="auto"/>
        <w:left w:val="none" w:sz="0" w:space="0" w:color="auto"/>
        <w:bottom w:val="none" w:sz="0" w:space="0" w:color="auto"/>
        <w:right w:val="none" w:sz="0" w:space="0" w:color="auto"/>
      </w:divBdr>
    </w:div>
    <w:div w:id="1333338427">
      <w:bodyDiv w:val="1"/>
      <w:marLeft w:val="0"/>
      <w:marRight w:val="0"/>
      <w:marTop w:val="0"/>
      <w:marBottom w:val="0"/>
      <w:divBdr>
        <w:top w:val="none" w:sz="0" w:space="0" w:color="auto"/>
        <w:left w:val="none" w:sz="0" w:space="0" w:color="auto"/>
        <w:bottom w:val="none" w:sz="0" w:space="0" w:color="auto"/>
        <w:right w:val="none" w:sz="0" w:space="0" w:color="auto"/>
      </w:divBdr>
    </w:div>
    <w:div w:id="1424692599">
      <w:bodyDiv w:val="1"/>
      <w:marLeft w:val="0"/>
      <w:marRight w:val="0"/>
      <w:marTop w:val="0"/>
      <w:marBottom w:val="0"/>
      <w:divBdr>
        <w:top w:val="none" w:sz="0" w:space="0" w:color="auto"/>
        <w:left w:val="none" w:sz="0" w:space="0" w:color="auto"/>
        <w:bottom w:val="none" w:sz="0" w:space="0" w:color="auto"/>
        <w:right w:val="none" w:sz="0" w:space="0" w:color="auto"/>
      </w:divBdr>
    </w:div>
    <w:div w:id="1667973900">
      <w:bodyDiv w:val="1"/>
      <w:marLeft w:val="0"/>
      <w:marRight w:val="0"/>
      <w:marTop w:val="0"/>
      <w:marBottom w:val="0"/>
      <w:divBdr>
        <w:top w:val="none" w:sz="0" w:space="0" w:color="auto"/>
        <w:left w:val="none" w:sz="0" w:space="0" w:color="auto"/>
        <w:bottom w:val="none" w:sz="0" w:space="0" w:color="auto"/>
        <w:right w:val="none" w:sz="0" w:space="0" w:color="auto"/>
      </w:divBdr>
    </w:div>
    <w:div w:id="1790472223">
      <w:bodyDiv w:val="1"/>
      <w:marLeft w:val="0"/>
      <w:marRight w:val="0"/>
      <w:marTop w:val="0"/>
      <w:marBottom w:val="0"/>
      <w:divBdr>
        <w:top w:val="none" w:sz="0" w:space="0" w:color="auto"/>
        <w:left w:val="none" w:sz="0" w:space="0" w:color="auto"/>
        <w:bottom w:val="none" w:sz="0" w:space="0" w:color="auto"/>
        <w:right w:val="none" w:sz="0" w:space="0" w:color="auto"/>
      </w:divBdr>
    </w:div>
    <w:div w:id="1812677536">
      <w:bodyDiv w:val="1"/>
      <w:marLeft w:val="0"/>
      <w:marRight w:val="0"/>
      <w:marTop w:val="0"/>
      <w:marBottom w:val="0"/>
      <w:divBdr>
        <w:top w:val="none" w:sz="0" w:space="0" w:color="auto"/>
        <w:left w:val="none" w:sz="0" w:space="0" w:color="auto"/>
        <w:bottom w:val="none" w:sz="0" w:space="0" w:color="auto"/>
        <w:right w:val="none" w:sz="0" w:space="0" w:color="auto"/>
      </w:divBdr>
    </w:div>
    <w:div w:id="1884057065">
      <w:bodyDiv w:val="1"/>
      <w:marLeft w:val="0"/>
      <w:marRight w:val="0"/>
      <w:marTop w:val="0"/>
      <w:marBottom w:val="0"/>
      <w:divBdr>
        <w:top w:val="none" w:sz="0" w:space="0" w:color="auto"/>
        <w:left w:val="none" w:sz="0" w:space="0" w:color="auto"/>
        <w:bottom w:val="none" w:sz="0" w:space="0" w:color="auto"/>
        <w:right w:val="none" w:sz="0" w:space="0" w:color="auto"/>
      </w:divBdr>
    </w:div>
    <w:div w:id="1888684858">
      <w:bodyDiv w:val="1"/>
      <w:marLeft w:val="0"/>
      <w:marRight w:val="0"/>
      <w:marTop w:val="0"/>
      <w:marBottom w:val="0"/>
      <w:divBdr>
        <w:top w:val="none" w:sz="0" w:space="0" w:color="auto"/>
        <w:left w:val="none" w:sz="0" w:space="0" w:color="auto"/>
        <w:bottom w:val="none" w:sz="0" w:space="0" w:color="auto"/>
        <w:right w:val="none" w:sz="0" w:space="0" w:color="auto"/>
      </w:divBdr>
    </w:div>
    <w:div w:id="1923444058">
      <w:bodyDiv w:val="1"/>
      <w:marLeft w:val="0"/>
      <w:marRight w:val="0"/>
      <w:marTop w:val="0"/>
      <w:marBottom w:val="0"/>
      <w:divBdr>
        <w:top w:val="none" w:sz="0" w:space="0" w:color="auto"/>
        <w:left w:val="none" w:sz="0" w:space="0" w:color="auto"/>
        <w:bottom w:val="none" w:sz="0" w:space="0" w:color="auto"/>
        <w:right w:val="none" w:sz="0" w:space="0" w:color="auto"/>
      </w:divBdr>
    </w:div>
    <w:div w:id="2028367110">
      <w:bodyDiv w:val="1"/>
      <w:marLeft w:val="0"/>
      <w:marRight w:val="0"/>
      <w:marTop w:val="0"/>
      <w:marBottom w:val="0"/>
      <w:divBdr>
        <w:top w:val="none" w:sz="0" w:space="0" w:color="auto"/>
        <w:left w:val="none" w:sz="0" w:space="0" w:color="auto"/>
        <w:bottom w:val="none" w:sz="0" w:space="0" w:color="auto"/>
        <w:right w:val="none" w:sz="0" w:space="0" w:color="auto"/>
      </w:divBdr>
    </w:div>
    <w:div w:id="213628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fexbacontact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6015A-691C-4BC8-96CD-B1D6A101E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912</Words>
  <Characters>5019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Bravo Salan</dc:creator>
  <cp:lastModifiedBy>BEA TOVAR</cp:lastModifiedBy>
  <cp:revision>2</cp:revision>
  <cp:lastPrinted>2013-11-26T13:29:00Z</cp:lastPrinted>
  <dcterms:created xsi:type="dcterms:W3CDTF">2023-10-26T09:17:00Z</dcterms:created>
  <dcterms:modified xsi:type="dcterms:W3CDTF">2023-10-26T09:17:00Z</dcterms:modified>
</cp:coreProperties>
</file>